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88" w:rsidRDefault="00D81DFE" w:rsidP="00EA71E0">
      <w:pPr>
        <w:pStyle w:val="Default"/>
        <w:jc w:val="center"/>
        <w:rPr>
          <w:b/>
          <w:bCs/>
          <w:color w:val="FF0000"/>
          <w:sz w:val="48"/>
          <w:szCs w:val="48"/>
        </w:rPr>
      </w:pPr>
      <w:r w:rsidRPr="00E24188">
        <w:rPr>
          <w:b/>
          <w:bCs/>
          <w:color w:val="FF0000"/>
          <w:sz w:val="48"/>
          <w:szCs w:val="48"/>
        </w:rPr>
        <w:t xml:space="preserve">Связь неправильного прикуса </w:t>
      </w:r>
    </w:p>
    <w:p w:rsidR="00D81DFE" w:rsidRPr="00E24188" w:rsidRDefault="00D81DFE" w:rsidP="00EA71E0">
      <w:pPr>
        <w:pStyle w:val="Default"/>
        <w:jc w:val="center"/>
        <w:rPr>
          <w:b/>
          <w:bCs/>
          <w:color w:val="FF0000"/>
          <w:sz w:val="48"/>
          <w:szCs w:val="48"/>
        </w:rPr>
      </w:pPr>
      <w:bookmarkStart w:id="0" w:name="_GoBack"/>
      <w:bookmarkEnd w:id="0"/>
      <w:r w:rsidRPr="00E24188">
        <w:rPr>
          <w:b/>
          <w:bCs/>
          <w:color w:val="FF0000"/>
          <w:sz w:val="48"/>
          <w:szCs w:val="48"/>
        </w:rPr>
        <w:t>и дефектов произношения у детей</w:t>
      </w:r>
    </w:p>
    <w:p w:rsidR="00EA71E0" w:rsidRDefault="00EA71E0" w:rsidP="00EA71E0">
      <w:pPr>
        <w:pStyle w:val="Default"/>
        <w:jc w:val="center"/>
        <w:rPr>
          <w:color w:val="323232"/>
          <w:sz w:val="28"/>
          <w:szCs w:val="28"/>
        </w:rPr>
      </w:pPr>
    </w:p>
    <w:p w:rsidR="00D81DFE" w:rsidRDefault="00EA71E0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DFE">
        <w:rPr>
          <w:sz w:val="28"/>
          <w:szCs w:val="28"/>
        </w:rPr>
        <w:t xml:space="preserve">Произношение каждого звука - это сложный акт, требующий точной координированной работы всех частей </w:t>
      </w:r>
      <w:proofErr w:type="spellStart"/>
      <w:r w:rsidR="00D81DFE">
        <w:rPr>
          <w:sz w:val="28"/>
          <w:szCs w:val="28"/>
        </w:rPr>
        <w:t>речедвигательного</w:t>
      </w:r>
      <w:proofErr w:type="spellEnd"/>
      <w:r w:rsidR="00D81DFE">
        <w:rPr>
          <w:sz w:val="28"/>
          <w:szCs w:val="28"/>
        </w:rPr>
        <w:t xml:space="preserve"> и речеслухового анализаторов. Самым тесным образом звукопроизноше</w:t>
      </w:r>
      <w:r>
        <w:rPr>
          <w:sz w:val="28"/>
          <w:szCs w:val="28"/>
        </w:rPr>
        <w:t>ние связано с речевым аппаратом</w:t>
      </w:r>
      <w:r w:rsidR="00D81DFE">
        <w:rPr>
          <w:sz w:val="28"/>
          <w:szCs w:val="28"/>
        </w:rPr>
        <w:t xml:space="preserve">. Неправильное звукопроизношение у детей с аномалиями прикуса чаще всего с тем и связано, что неправильное строение зубочелюстной системы препятствует произнесению тех или иных звуков, тем самым нанося ущерб речевому развитию. </w:t>
      </w:r>
    </w:p>
    <w:p w:rsidR="00D81DFE" w:rsidRDefault="00EA71E0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DFE">
        <w:rPr>
          <w:sz w:val="28"/>
          <w:szCs w:val="28"/>
        </w:rPr>
        <w:t xml:space="preserve">Какие же конкретно отклонения от нормы в строении артикуляторных органов могут лежать в основе нарушений звукопроизношения, то есть приводить к расстройствам звукопроизношения? </w:t>
      </w:r>
    </w:p>
    <w:p w:rsidR="00D81DFE" w:rsidRDefault="00EA71E0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DFE">
        <w:rPr>
          <w:sz w:val="28"/>
          <w:szCs w:val="28"/>
        </w:rPr>
        <w:t>Прежде всего</w:t>
      </w:r>
      <w:r>
        <w:rPr>
          <w:sz w:val="28"/>
          <w:szCs w:val="28"/>
        </w:rPr>
        <w:t>,</w:t>
      </w:r>
      <w:r w:rsidR="00D81DFE">
        <w:rPr>
          <w:sz w:val="28"/>
          <w:szCs w:val="28"/>
        </w:rPr>
        <w:t xml:space="preserve"> это отклонения от нормы в строении челюстей и зубов. На</w:t>
      </w:r>
      <w:r w:rsidR="009438F9">
        <w:rPr>
          <w:sz w:val="28"/>
          <w:szCs w:val="28"/>
        </w:rPr>
        <w:t>иболее распространё</w:t>
      </w:r>
      <w:r w:rsidR="00D81DFE">
        <w:rPr>
          <w:sz w:val="28"/>
          <w:szCs w:val="28"/>
        </w:rPr>
        <w:t>нным дефектом в строении челюстей является неправильный прикус, то есть неправильное расположение зубов верхней и нижней челюстей по отношению друг к другу. При нормальном прикусе верхние резцы перекрывают нижние на 1,5-3 мм, то есть примерно на 1/3 высоты коронок зубов. Аномалии прикуса чаще всего встречаются у физически ослабл</w:t>
      </w:r>
      <w:r>
        <w:rPr>
          <w:sz w:val="28"/>
          <w:szCs w:val="28"/>
        </w:rPr>
        <w:t>енных детей.</w:t>
      </w:r>
    </w:p>
    <w:p w:rsidR="00D81DFE" w:rsidRDefault="00EA71E0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DFE">
        <w:rPr>
          <w:sz w:val="28"/>
          <w:szCs w:val="28"/>
        </w:rPr>
        <w:t xml:space="preserve">Наиболее характерны следующие </w:t>
      </w:r>
      <w:r w:rsidR="00D81DFE" w:rsidRPr="00EA71E0">
        <w:rPr>
          <w:b/>
          <w:sz w:val="28"/>
          <w:szCs w:val="28"/>
        </w:rPr>
        <w:t>аномалии прикуса</w:t>
      </w:r>
      <w:r w:rsidR="00D81DFE">
        <w:rPr>
          <w:sz w:val="28"/>
          <w:szCs w:val="28"/>
        </w:rPr>
        <w:t xml:space="preserve">: </w:t>
      </w:r>
    </w:p>
    <w:p w:rsidR="00D81DFE" w:rsidRPr="00EA71E0" w:rsidRDefault="00D81DFE" w:rsidP="006267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1E0">
        <w:rPr>
          <w:rFonts w:ascii="Times New Roman" w:hAnsi="Times New Roman" w:cs="Times New Roman"/>
          <w:sz w:val="28"/>
          <w:szCs w:val="28"/>
        </w:rPr>
        <w:t>1.</w:t>
      </w:r>
      <w:r w:rsidRPr="009438F9">
        <w:rPr>
          <w:rFonts w:ascii="Times New Roman" w:hAnsi="Times New Roman" w:cs="Times New Roman"/>
          <w:i/>
          <w:sz w:val="28"/>
          <w:szCs w:val="28"/>
        </w:rPr>
        <w:t>Глубокий прикус</w:t>
      </w:r>
      <w:r w:rsidRPr="00EA71E0">
        <w:rPr>
          <w:rFonts w:ascii="Times New Roman" w:hAnsi="Times New Roman" w:cs="Times New Roman"/>
          <w:sz w:val="28"/>
          <w:szCs w:val="28"/>
        </w:rPr>
        <w:t xml:space="preserve"> - верхние резцы слишком глубоко перекрываю</w:t>
      </w:r>
      <w:r w:rsidR="00EA71E0">
        <w:rPr>
          <w:rFonts w:ascii="Times New Roman" w:hAnsi="Times New Roman" w:cs="Times New Roman"/>
          <w:sz w:val="28"/>
          <w:szCs w:val="28"/>
        </w:rPr>
        <w:t xml:space="preserve"> </w:t>
      </w:r>
      <w:r w:rsidRPr="00EA71E0">
        <w:rPr>
          <w:rFonts w:ascii="Times New Roman" w:hAnsi="Times New Roman" w:cs="Times New Roman"/>
          <w:sz w:val="28"/>
          <w:szCs w:val="28"/>
        </w:rPr>
        <w:t xml:space="preserve">нижние, так что последние почти не видны. </w:t>
      </w:r>
    </w:p>
    <w:p w:rsidR="00D81DFE" w:rsidRPr="00EA71E0" w:rsidRDefault="00D81DFE" w:rsidP="006267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1E0">
        <w:rPr>
          <w:rFonts w:ascii="Times New Roman" w:hAnsi="Times New Roman" w:cs="Times New Roman"/>
          <w:sz w:val="28"/>
          <w:szCs w:val="28"/>
        </w:rPr>
        <w:t>2.</w:t>
      </w:r>
      <w:r w:rsidRPr="009438F9">
        <w:rPr>
          <w:rFonts w:ascii="Times New Roman" w:hAnsi="Times New Roman" w:cs="Times New Roman"/>
          <w:i/>
          <w:sz w:val="28"/>
          <w:szCs w:val="28"/>
        </w:rPr>
        <w:t>Открытый передний прикус</w:t>
      </w:r>
      <w:r w:rsidRPr="00EA71E0">
        <w:rPr>
          <w:rFonts w:ascii="Times New Roman" w:hAnsi="Times New Roman" w:cs="Times New Roman"/>
          <w:sz w:val="28"/>
          <w:szCs w:val="28"/>
        </w:rPr>
        <w:t xml:space="preserve"> - при смыкании коренных зубов между</w:t>
      </w:r>
      <w:r w:rsidR="00EA71E0">
        <w:rPr>
          <w:rFonts w:ascii="Times New Roman" w:hAnsi="Times New Roman" w:cs="Times New Roman"/>
          <w:sz w:val="28"/>
          <w:szCs w:val="28"/>
        </w:rPr>
        <w:t xml:space="preserve"> верхними и нижними резцами остаё</w:t>
      </w:r>
      <w:r w:rsidRPr="00EA71E0">
        <w:rPr>
          <w:rFonts w:ascii="Times New Roman" w:hAnsi="Times New Roman" w:cs="Times New Roman"/>
          <w:sz w:val="28"/>
          <w:szCs w:val="28"/>
        </w:rPr>
        <w:t>тся щел</w:t>
      </w:r>
      <w:r w:rsidR="00EA71E0">
        <w:rPr>
          <w:rFonts w:ascii="Times New Roman" w:hAnsi="Times New Roman" w:cs="Times New Roman"/>
          <w:sz w:val="28"/>
          <w:szCs w:val="28"/>
        </w:rPr>
        <w:t>ь большей или меньшей величины.</w:t>
      </w:r>
    </w:p>
    <w:p w:rsidR="00510DB1" w:rsidRPr="00EA71E0" w:rsidRDefault="00D81DFE" w:rsidP="006267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1E0">
        <w:rPr>
          <w:rFonts w:ascii="Times New Roman" w:hAnsi="Times New Roman" w:cs="Times New Roman"/>
          <w:sz w:val="28"/>
          <w:szCs w:val="28"/>
        </w:rPr>
        <w:t>3.</w:t>
      </w:r>
      <w:r w:rsidRPr="009438F9">
        <w:rPr>
          <w:rFonts w:ascii="Times New Roman" w:hAnsi="Times New Roman" w:cs="Times New Roman"/>
          <w:i/>
          <w:sz w:val="28"/>
          <w:szCs w:val="28"/>
        </w:rPr>
        <w:t>Открытый боковой прикус</w:t>
      </w:r>
      <w:r w:rsidRPr="00EA71E0">
        <w:rPr>
          <w:rFonts w:ascii="Times New Roman" w:hAnsi="Times New Roman" w:cs="Times New Roman"/>
          <w:sz w:val="28"/>
          <w:szCs w:val="28"/>
        </w:rPr>
        <w:t xml:space="preserve"> - при смыкании резцов между коренными</w:t>
      </w:r>
      <w:r w:rsidR="00EA71E0">
        <w:rPr>
          <w:rFonts w:ascii="Times New Roman" w:hAnsi="Times New Roman" w:cs="Times New Roman"/>
          <w:sz w:val="28"/>
          <w:szCs w:val="28"/>
        </w:rPr>
        <w:t xml:space="preserve"> </w:t>
      </w:r>
      <w:r w:rsidRPr="00EA71E0">
        <w:rPr>
          <w:rFonts w:ascii="Times New Roman" w:hAnsi="Times New Roman" w:cs="Times New Roman"/>
          <w:sz w:val="28"/>
          <w:szCs w:val="28"/>
        </w:rPr>
        <w:t xml:space="preserve">зубами </w:t>
      </w:r>
      <w:r w:rsidR="00EA71E0">
        <w:rPr>
          <w:rFonts w:ascii="Times New Roman" w:hAnsi="Times New Roman" w:cs="Times New Roman"/>
          <w:sz w:val="28"/>
          <w:szCs w:val="28"/>
        </w:rPr>
        <w:t>с одной или с обеих сторон остаётся щель.</w:t>
      </w:r>
    </w:p>
    <w:p w:rsidR="00D81DFE" w:rsidRPr="00EA71E0" w:rsidRDefault="00D81DFE" w:rsidP="006267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1E0">
        <w:rPr>
          <w:rFonts w:ascii="Times New Roman" w:hAnsi="Times New Roman" w:cs="Times New Roman"/>
          <w:sz w:val="28"/>
          <w:szCs w:val="28"/>
        </w:rPr>
        <w:t>4.</w:t>
      </w:r>
      <w:r w:rsidRPr="009438F9">
        <w:rPr>
          <w:rFonts w:ascii="Times New Roman" w:hAnsi="Times New Roman" w:cs="Times New Roman"/>
          <w:i/>
          <w:sz w:val="28"/>
          <w:szCs w:val="28"/>
        </w:rPr>
        <w:t>Прогнатия</w:t>
      </w:r>
      <w:r w:rsidRPr="00EA71E0">
        <w:rPr>
          <w:rFonts w:ascii="Times New Roman" w:hAnsi="Times New Roman" w:cs="Times New Roman"/>
          <w:sz w:val="28"/>
          <w:szCs w:val="28"/>
        </w:rPr>
        <w:t xml:space="preserve"> - аномалия прикус</w:t>
      </w:r>
      <w:r w:rsidR="00EA71E0">
        <w:rPr>
          <w:rFonts w:ascii="Times New Roman" w:hAnsi="Times New Roman" w:cs="Times New Roman"/>
          <w:sz w:val="28"/>
          <w:szCs w:val="28"/>
        </w:rPr>
        <w:t>а, связанная с выступанием вперё</w:t>
      </w:r>
      <w:r w:rsidRPr="00EA71E0">
        <w:rPr>
          <w:rFonts w:ascii="Times New Roman" w:hAnsi="Times New Roman" w:cs="Times New Roman"/>
          <w:sz w:val="28"/>
          <w:szCs w:val="28"/>
        </w:rPr>
        <w:t>д</w:t>
      </w:r>
      <w:r w:rsidR="00EA71E0">
        <w:rPr>
          <w:rFonts w:ascii="Times New Roman" w:hAnsi="Times New Roman" w:cs="Times New Roman"/>
          <w:sz w:val="28"/>
          <w:szCs w:val="28"/>
        </w:rPr>
        <w:t xml:space="preserve"> верхней челюсти</w:t>
      </w:r>
      <w:r w:rsidRPr="00EA71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DFE" w:rsidRPr="00EA71E0" w:rsidRDefault="00D81DFE" w:rsidP="006267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1E0">
        <w:rPr>
          <w:rFonts w:ascii="Times New Roman" w:hAnsi="Times New Roman" w:cs="Times New Roman"/>
          <w:sz w:val="28"/>
          <w:szCs w:val="28"/>
        </w:rPr>
        <w:t>5.</w:t>
      </w:r>
      <w:r w:rsidRPr="009438F9">
        <w:rPr>
          <w:rFonts w:ascii="Times New Roman" w:hAnsi="Times New Roman" w:cs="Times New Roman"/>
          <w:i/>
          <w:sz w:val="28"/>
          <w:szCs w:val="28"/>
        </w:rPr>
        <w:t>Прогения</w:t>
      </w:r>
      <w:r w:rsidRPr="00EA71E0">
        <w:rPr>
          <w:rFonts w:ascii="Times New Roman" w:hAnsi="Times New Roman" w:cs="Times New Roman"/>
          <w:sz w:val="28"/>
          <w:szCs w:val="28"/>
        </w:rPr>
        <w:t xml:space="preserve"> - аномалия прикус</w:t>
      </w:r>
      <w:r w:rsidR="00EA71E0">
        <w:rPr>
          <w:rFonts w:ascii="Times New Roman" w:hAnsi="Times New Roman" w:cs="Times New Roman"/>
          <w:sz w:val="28"/>
          <w:szCs w:val="28"/>
        </w:rPr>
        <w:t>а, связанная с выступанием вперё</w:t>
      </w:r>
      <w:r w:rsidRPr="00EA71E0">
        <w:rPr>
          <w:rFonts w:ascii="Times New Roman" w:hAnsi="Times New Roman" w:cs="Times New Roman"/>
          <w:sz w:val="28"/>
          <w:szCs w:val="28"/>
        </w:rPr>
        <w:t>д</w:t>
      </w:r>
      <w:r w:rsidR="00EA71E0">
        <w:rPr>
          <w:rFonts w:ascii="Times New Roman" w:hAnsi="Times New Roman" w:cs="Times New Roman"/>
          <w:sz w:val="28"/>
          <w:szCs w:val="28"/>
        </w:rPr>
        <w:t xml:space="preserve"> нижней челюсти</w:t>
      </w:r>
      <w:r w:rsidRPr="00EA71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DFE" w:rsidRDefault="00D81DFE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438F9">
        <w:rPr>
          <w:i/>
          <w:sz w:val="28"/>
          <w:szCs w:val="28"/>
        </w:rPr>
        <w:t>Прямой прикус</w:t>
      </w:r>
      <w:r>
        <w:rPr>
          <w:sz w:val="28"/>
          <w:szCs w:val="28"/>
        </w:rPr>
        <w:t xml:space="preserve"> - при смыкании зубов верхние резцы прямо</w:t>
      </w:r>
      <w:r w:rsidR="00EA7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нижние, нисколько не перекрывая их. </w:t>
      </w:r>
    </w:p>
    <w:p w:rsidR="00D81DFE" w:rsidRDefault="00EA71E0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438F9">
        <w:rPr>
          <w:i/>
          <w:sz w:val="28"/>
          <w:szCs w:val="28"/>
        </w:rPr>
        <w:t>Перекрё</w:t>
      </w:r>
      <w:r w:rsidR="00D81DFE" w:rsidRPr="009438F9">
        <w:rPr>
          <w:i/>
          <w:sz w:val="28"/>
          <w:szCs w:val="28"/>
        </w:rPr>
        <w:t>стный прикус</w:t>
      </w:r>
      <w:r w:rsidR="00D81DFE">
        <w:rPr>
          <w:sz w:val="28"/>
          <w:szCs w:val="28"/>
        </w:rPr>
        <w:t xml:space="preserve"> - нарушено нормальное соотношение зубн</w:t>
      </w:r>
      <w:r>
        <w:rPr>
          <w:sz w:val="28"/>
          <w:szCs w:val="28"/>
        </w:rPr>
        <w:t>ых дуг, которые оказываются смещё</w:t>
      </w:r>
      <w:r w:rsidR="00D81DFE">
        <w:rPr>
          <w:sz w:val="28"/>
          <w:szCs w:val="28"/>
        </w:rPr>
        <w:t>нными вбок по</w:t>
      </w:r>
      <w:r>
        <w:rPr>
          <w:sz w:val="28"/>
          <w:szCs w:val="28"/>
        </w:rPr>
        <w:t xml:space="preserve"> отношению друг к другу. Перекрё</w:t>
      </w:r>
      <w:r w:rsidR="00D81DFE">
        <w:rPr>
          <w:sz w:val="28"/>
          <w:szCs w:val="28"/>
        </w:rPr>
        <w:t xml:space="preserve">стный прикус может иметь место, в частности, при сужении одной из челюстей. </w:t>
      </w:r>
    </w:p>
    <w:p w:rsidR="00D81DFE" w:rsidRDefault="00EA71E0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DFE">
        <w:rPr>
          <w:sz w:val="28"/>
          <w:szCs w:val="28"/>
        </w:rPr>
        <w:t xml:space="preserve">Аномалии в строении челюстей и зубов больше всего влияют на произношение свистящих и шипящих звуков, так как при нормальном </w:t>
      </w:r>
      <w:proofErr w:type="spellStart"/>
      <w:r w:rsidR="00D81DFE">
        <w:rPr>
          <w:sz w:val="28"/>
          <w:szCs w:val="28"/>
        </w:rPr>
        <w:t>артикулировании</w:t>
      </w:r>
      <w:proofErr w:type="spellEnd"/>
      <w:r w:rsidR="00D81DFE">
        <w:rPr>
          <w:sz w:val="28"/>
          <w:szCs w:val="28"/>
        </w:rPr>
        <w:t xml:space="preserve"> которых между верхними и нижними резцами должна образовываться очень узкая (не более 1,5-2 мм) щель. Наличие </w:t>
      </w:r>
      <w:proofErr w:type="spellStart"/>
      <w:r w:rsidR="00D81DFE">
        <w:rPr>
          <w:sz w:val="28"/>
          <w:szCs w:val="28"/>
        </w:rPr>
        <w:t>прогнатии</w:t>
      </w:r>
      <w:proofErr w:type="spellEnd"/>
      <w:r w:rsidR="00D81DFE">
        <w:rPr>
          <w:sz w:val="28"/>
          <w:szCs w:val="28"/>
        </w:rPr>
        <w:t xml:space="preserve">, </w:t>
      </w:r>
      <w:proofErr w:type="spellStart"/>
      <w:r w:rsidR="00D81DFE">
        <w:rPr>
          <w:sz w:val="28"/>
          <w:szCs w:val="28"/>
        </w:rPr>
        <w:t>прогении</w:t>
      </w:r>
      <w:proofErr w:type="spellEnd"/>
      <w:r w:rsidR="00D81DFE">
        <w:rPr>
          <w:sz w:val="28"/>
          <w:szCs w:val="28"/>
        </w:rPr>
        <w:t>, открытого переднего прикуса, отсут</w:t>
      </w:r>
      <w:r>
        <w:rPr>
          <w:sz w:val="28"/>
          <w:szCs w:val="28"/>
        </w:rPr>
        <w:t xml:space="preserve">ствие передних зубов лишает </w:t>
      </w:r>
      <w:r>
        <w:rPr>
          <w:sz w:val="28"/>
          <w:szCs w:val="28"/>
        </w:rPr>
        <w:lastRenderedPageBreak/>
        <w:t>ребё</w:t>
      </w:r>
      <w:r w:rsidR="00D81DFE">
        <w:rPr>
          <w:sz w:val="28"/>
          <w:szCs w:val="28"/>
        </w:rPr>
        <w:t xml:space="preserve">нка возможности обеспечить этот момент артикуляции, что и приводит к дефектам в произношении названных звуков. Боковые открытые прикусы способствуют «утечке» воздуха по бокам, что может обусловить «боковое» произношение многих речевых звуков. </w:t>
      </w:r>
    </w:p>
    <w:p w:rsidR="00D81DFE" w:rsidRDefault="009438F9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DFE">
        <w:rPr>
          <w:sz w:val="28"/>
          <w:szCs w:val="28"/>
        </w:rPr>
        <w:t>Дефекты прикуса часто возникают из-за неправильно подобранных сосок-пустышек, из-за их длительного применения. Может сыграть свою роль и наследственность. В любом случае, стоит обратиться в стоматологическую поликлинику к врачу</w:t>
      </w:r>
      <w:r>
        <w:rPr>
          <w:sz w:val="28"/>
          <w:szCs w:val="28"/>
        </w:rPr>
        <w:t xml:space="preserve"> </w:t>
      </w:r>
      <w:r w:rsidR="00D81DF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D81DFE">
        <w:rPr>
          <w:sz w:val="28"/>
          <w:szCs w:val="28"/>
        </w:rPr>
        <w:t>ортодонту</w:t>
      </w:r>
      <w:proofErr w:type="spellEnd"/>
      <w:r w:rsidR="00D81DFE">
        <w:rPr>
          <w:sz w:val="28"/>
          <w:szCs w:val="28"/>
        </w:rPr>
        <w:t>. Раньше ребенку с дефектами зубно-челюстной системы помощь оказывалась после 7-8 лет (после смены молочных зубов). Теперь коррекция прикуса проводится на более ранних сроках</w:t>
      </w:r>
      <w:r w:rsidR="00EA71E0">
        <w:rPr>
          <w:sz w:val="28"/>
          <w:szCs w:val="28"/>
        </w:rPr>
        <w:t>. Это важно ещё</w:t>
      </w:r>
      <w:r w:rsidR="00D81DFE">
        <w:rPr>
          <w:sz w:val="28"/>
          <w:szCs w:val="28"/>
        </w:rPr>
        <w:t xml:space="preserve"> и потому, что звукопроизношение формируется к 4-5 годам. Чем раньше будут устранены причины, мешающие нормальному произношению, тем лучше. </w:t>
      </w:r>
    </w:p>
    <w:p w:rsidR="009438F9" w:rsidRDefault="009438F9" w:rsidP="00626766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0735C4" wp14:editId="54A6989D">
            <wp:simplePos x="0" y="0"/>
            <wp:positionH relativeFrom="column">
              <wp:posOffset>361315</wp:posOffset>
            </wp:positionH>
            <wp:positionV relativeFrom="paragraph">
              <wp:posOffset>25400</wp:posOffset>
            </wp:positionV>
            <wp:extent cx="4968875" cy="39433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Патологическое строение зубочелюстной системы чаще всего препятствуют появлению свистящих и шипящих звуков. Возникают так называемые </w:t>
      </w:r>
      <w:proofErr w:type="spellStart"/>
      <w:r>
        <w:rPr>
          <w:sz w:val="28"/>
          <w:szCs w:val="28"/>
        </w:rPr>
        <w:t>сигматизмы</w:t>
      </w:r>
      <w:proofErr w:type="spellEnd"/>
      <w:r>
        <w:rPr>
          <w:sz w:val="28"/>
          <w:szCs w:val="28"/>
        </w:rPr>
        <w:t xml:space="preserve"> (межзубный, </w:t>
      </w:r>
      <w:proofErr w:type="spellStart"/>
      <w:r>
        <w:rPr>
          <w:sz w:val="28"/>
          <w:szCs w:val="28"/>
        </w:rPr>
        <w:t>призубный</w:t>
      </w:r>
      <w:proofErr w:type="spellEnd"/>
      <w:r>
        <w:rPr>
          <w:sz w:val="28"/>
          <w:szCs w:val="28"/>
        </w:rPr>
        <w:t xml:space="preserve">, губно-зубной, боковой и проч.) и </w:t>
      </w:r>
      <w:proofErr w:type="spellStart"/>
      <w:r>
        <w:rPr>
          <w:sz w:val="28"/>
          <w:szCs w:val="28"/>
        </w:rPr>
        <w:t>парасигматизмы</w:t>
      </w:r>
      <w:proofErr w:type="spellEnd"/>
      <w:r>
        <w:rPr>
          <w:sz w:val="28"/>
          <w:szCs w:val="28"/>
        </w:rPr>
        <w:t xml:space="preserve"> (замены свистящих и шипящих на другие звуки). Не менее страдают звуки [Л] и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]. Конечно, совсем не обязательно, что у ребенка с </w:t>
      </w:r>
      <w:proofErr w:type="spellStart"/>
      <w:r>
        <w:rPr>
          <w:sz w:val="28"/>
          <w:szCs w:val="28"/>
        </w:rPr>
        <w:t>прогнатией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прогенией</w:t>
      </w:r>
      <w:proofErr w:type="spellEnd"/>
      <w:r>
        <w:rPr>
          <w:sz w:val="28"/>
          <w:szCs w:val="28"/>
        </w:rPr>
        <w:t xml:space="preserve"> или при открытом прикусе будут все вышеперечисленные дефекты. </w:t>
      </w:r>
    </w:p>
    <w:p w:rsidR="00D81DFE" w:rsidRDefault="009438F9" w:rsidP="006267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DFE">
        <w:rPr>
          <w:sz w:val="28"/>
          <w:szCs w:val="28"/>
        </w:rPr>
        <w:t>Компенсаторные возможности детского организма велики. Но, если</w:t>
      </w:r>
      <w:r w:rsidR="00EA71E0">
        <w:rPr>
          <w:sz w:val="28"/>
          <w:szCs w:val="28"/>
        </w:rPr>
        <w:t xml:space="preserve"> нарушение звукопроизношения всё</w:t>
      </w:r>
      <w:r w:rsidR="00D81DFE">
        <w:rPr>
          <w:sz w:val="28"/>
          <w:szCs w:val="28"/>
        </w:rPr>
        <w:t xml:space="preserve"> же имеет место, стоит заняться исправлением прикуса. Так, например, боковой открытый прикус может обусловить боковой </w:t>
      </w:r>
      <w:proofErr w:type="spellStart"/>
      <w:r w:rsidR="00D81DFE">
        <w:rPr>
          <w:sz w:val="28"/>
          <w:szCs w:val="28"/>
        </w:rPr>
        <w:t>сигматизм</w:t>
      </w:r>
      <w:proofErr w:type="spellEnd"/>
      <w:r w:rsidR="00D81DFE">
        <w:rPr>
          <w:sz w:val="28"/>
          <w:szCs w:val="28"/>
        </w:rPr>
        <w:t xml:space="preserve">, но никак не </w:t>
      </w:r>
      <w:proofErr w:type="spellStart"/>
      <w:r w:rsidR="00D81DFE">
        <w:rPr>
          <w:sz w:val="28"/>
          <w:szCs w:val="28"/>
        </w:rPr>
        <w:t>губнозубной</w:t>
      </w:r>
      <w:proofErr w:type="spellEnd"/>
      <w:r w:rsidR="00D81DFE">
        <w:rPr>
          <w:sz w:val="28"/>
          <w:szCs w:val="28"/>
        </w:rPr>
        <w:t xml:space="preserve">. К последнему может предрасполагать </w:t>
      </w:r>
      <w:proofErr w:type="spellStart"/>
      <w:r w:rsidR="00D81DFE">
        <w:rPr>
          <w:sz w:val="28"/>
          <w:szCs w:val="28"/>
        </w:rPr>
        <w:t>прогнатия</w:t>
      </w:r>
      <w:proofErr w:type="spellEnd"/>
      <w:r w:rsidR="00D81DFE">
        <w:rPr>
          <w:sz w:val="28"/>
          <w:szCs w:val="28"/>
        </w:rPr>
        <w:t xml:space="preserve">, при </w:t>
      </w:r>
      <w:proofErr w:type="gramStart"/>
      <w:r w:rsidR="00D81DFE">
        <w:rPr>
          <w:sz w:val="28"/>
          <w:szCs w:val="28"/>
        </w:rPr>
        <w:t>которой</w:t>
      </w:r>
      <w:proofErr w:type="gramEnd"/>
      <w:r w:rsidR="00D81DFE">
        <w:rPr>
          <w:sz w:val="28"/>
          <w:szCs w:val="28"/>
        </w:rPr>
        <w:t xml:space="preserve"> нижняя губа часто </w:t>
      </w:r>
      <w:r w:rsidR="00D81DFE">
        <w:rPr>
          <w:sz w:val="28"/>
          <w:szCs w:val="28"/>
        </w:rPr>
        <w:lastRenderedPageBreak/>
        <w:t xml:space="preserve">непроизвольно подтягивается под выступающие вперед верхние резцы, благодаря чему вместо звука [с] слышится [ф] - подобный звук. </w:t>
      </w:r>
    </w:p>
    <w:p w:rsidR="00D81DFE" w:rsidRDefault="00D81DFE" w:rsidP="00626766">
      <w:pPr>
        <w:pStyle w:val="Default"/>
        <w:jc w:val="both"/>
        <w:rPr>
          <w:bCs/>
          <w:color w:val="323232"/>
          <w:sz w:val="28"/>
          <w:szCs w:val="28"/>
        </w:rPr>
      </w:pPr>
      <w:r>
        <w:rPr>
          <w:sz w:val="28"/>
          <w:szCs w:val="28"/>
        </w:rPr>
        <w:t>Известно, что в результате прокладывание языка между зу</w:t>
      </w:r>
      <w:r w:rsidR="00EA71E0">
        <w:rPr>
          <w:sz w:val="28"/>
          <w:szCs w:val="28"/>
        </w:rPr>
        <w:t>бами при открытом прикусе у ребё</w:t>
      </w:r>
      <w:r>
        <w:rPr>
          <w:sz w:val="28"/>
          <w:szCs w:val="28"/>
        </w:rPr>
        <w:t>нка нарушается дикция, ему трудно произносить свистящие звуки. Но логопед не сможет поставить ребенку правильное произношение звуков, если состояние артикуляционного аппарата, обусловленное нарушениями стр</w:t>
      </w:r>
      <w:r w:rsidR="00EA71E0">
        <w:rPr>
          <w:sz w:val="28"/>
          <w:szCs w:val="28"/>
        </w:rPr>
        <w:t>оения зубочелюстной системы ребё</w:t>
      </w:r>
      <w:r>
        <w:rPr>
          <w:sz w:val="28"/>
          <w:szCs w:val="28"/>
        </w:rPr>
        <w:t xml:space="preserve">нка, не позволяет это сделать. Лечение таких случаев </w:t>
      </w:r>
      <w:proofErr w:type="spellStart"/>
      <w:r>
        <w:rPr>
          <w:sz w:val="28"/>
          <w:szCs w:val="28"/>
        </w:rPr>
        <w:t>ортодонт</w:t>
      </w:r>
      <w:proofErr w:type="spellEnd"/>
      <w:r>
        <w:rPr>
          <w:sz w:val="28"/>
          <w:szCs w:val="28"/>
        </w:rPr>
        <w:t xml:space="preserve"> проводит совместно с дефектологом или логопедом. Следует отметить, что для работы с разными видами аномального прикуса созданы отдельные виды упражнений, которые можно использовать отдельно и в комплексе с другими упражнениями. Также при </w:t>
      </w:r>
      <w:proofErr w:type="spellStart"/>
      <w:r>
        <w:rPr>
          <w:sz w:val="28"/>
          <w:szCs w:val="28"/>
        </w:rPr>
        <w:t>миогимнастике</w:t>
      </w:r>
      <w:proofErr w:type="spellEnd"/>
      <w:r>
        <w:rPr>
          <w:sz w:val="28"/>
          <w:szCs w:val="28"/>
        </w:rPr>
        <w:t xml:space="preserve"> можно использовать различные дополнительные средства, такие как: активаторы, пластинки из пластмассы и резины, вестибулярные пластины, </w:t>
      </w:r>
      <w:proofErr w:type="spellStart"/>
      <w:r>
        <w:rPr>
          <w:sz w:val="28"/>
          <w:szCs w:val="28"/>
        </w:rPr>
        <w:t>межгубные</w:t>
      </w:r>
      <w:proofErr w:type="spellEnd"/>
      <w:r>
        <w:rPr>
          <w:sz w:val="28"/>
          <w:szCs w:val="28"/>
        </w:rPr>
        <w:t xml:space="preserve"> кольца и металлические диски. </w:t>
      </w:r>
      <w:r w:rsidRPr="00EA71E0">
        <w:rPr>
          <w:bCs/>
          <w:color w:val="323232"/>
          <w:sz w:val="28"/>
          <w:szCs w:val="28"/>
        </w:rPr>
        <w:t>Если вы заметили у своего ребёнка одно из этих нарушений, обратитесь к врачу!</w:t>
      </w:r>
    </w:p>
    <w:p w:rsidR="009438F9" w:rsidRDefault="009438F9" w:rsidP="00626766">
      <w:pPr>
        <w:pStyle w:val="Default"/>
        <w:jc w:val="both"/>
        <w:rPr>
          <w:bCs/>
          <w:color w:val="323232"/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bCs/>
          <w:color w:val="323232"/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bCs/>
          <w:color w:val="323232"/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bCs/>
          <w:color w:val="323232"/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bCs/>
          <w:color w:val="323232"/>
          <w:sz w:val="28"/>
          <w:szCs w:val="28"/>
        </w:rPr>
      </w:pPr>
    </w:p>
    <w:p w:rsidR="009438F9" w:rsidRDefault="009438F9" w:rsidP="00626766">
      <w:pPr>
        <w:pStyle w:val="Default"/>
        <w:jc w:val="both"/>
        <w:rPr>
          <w:bCs/>
          <w:color w:val="323232"/>
          <w:sz w:val="28"/>
          <w:szCs w:val="28"/>
        </w:rPr>
      </w:pPr>
    </w:p>
    <w:p w:rsidR="009438F9" w:rsidRPr="00626766" w:rsidRDefault="009438F9" w:rsidP="00626766">
      <w:pPr>
        <w:pStyle w:val="Default"/>
        <w:jc w:val="both"/>
        <w:rPr>
          <w:color w:val="323232"/>
          <w:sz w:val="28"/>
          <w:szCs w:val="28"/>
        </w:rPr>
      </w:pPr>
    </w:p>
    <w:p w:rsidR="00D81DFE" w:rsidRDefault="00D81DFE" w:rsidP="00D81DFE">
      <w:pPr>
        <w:jc w:val="center"/>
        <w:rPr>
          <w:sz w:val="28"/>
          <w:szCs w:val="28"/>
        </w:rPr>
      </w:pPr>
    </w:p>
    <w:p w:rsidR="00D81DFE" w:rsidRDefault="00D81DFE" w:rsidP="00D81DFE">
      <w:pPr>
        <w:rPr>
          <w:sz w:val="28"/>
          <w:szCs w:val="28"/>
        </w:rPr>
      </w:pPr>
    </w:p>
    <w:p w:rsidR="00D81DFE" w:rsidRDefault="00D81DFE" w:rsidP="00D81DFE">
      <w:pPr>
        <w:rPr>
          <w:sz w:val="28"/>
          <w:szCs w:val="28"/>
        </w:rPr>
      </w:pPr>
    </w:p>
    <w:p w:rsidR="00D81DFE" w:rsidRDefault="00D81DFE" w:rsidP="00D81DFE">
      <w:pPr>
        <w:rPr>
          <w:sz w:val="28"/>
          <w:szCs w:val="28"/>
        </w:rPr>
      </w:pPr>
    </w:p>
    <w:p w:rsidR="00D81DFE" w:rsidRDefault="00D81DFE" w:rsidP="00D81DFE">
      <w:pPr>
        <w:rPr>
          <w:sz w:val="28"/>
          <w:szCs w:val="28"/>
        </w:rPr>
      </w:pPr>
    </w:p>
    <w:sectPr w:rsidR="00D8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E9"/>
    <w:rsid w:val="003B51E9"/>
    <w:rsid w:val="00510DB1"/>
    <w:rsid w:val="00626766"/>
    <w:rsid w:val="009438F9"/>
    <w:rsid w:val="00D81DFE"/>
    <w:rsid w:val="00E24188"/>
    <w:rsid w:val="00E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7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214D-225E-4392-91C3-6199D2C6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2023-08-01T05:31:00Z</dcterms:created>
  <dcterms:modified xsi:type="dcterms:W3CDTF">2025-05-20T16:12:00Z</dcterms:modified>
</cp:coreProperties>
</file>