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E0" w:rsidRPr="00DE17E0" w:rsidRDefault="00DE17E0" w:rsidP="00DE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DE17E0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СОВЕТЫ РОДИТЕЛЯМ.</w:t>
      </w:r>
    </w:p>
    <w:p w:rsidR="00DE17E0" w:rsidRPr="00DE17E0" w:rsidRDefault="00DE17E0" w:rsidP="00DE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DE17E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87F0287" wp14:editId="4B90D0AE">
            <wp:extent cx="2487930" cy="1875790"/>
            <wp:effectExtent l="228600" t="438150" r="236220" b="4292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0855">
                      <a:off x="0" y="0"/>
                      <a:ext cx="2487930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7E0" w:rsidRPr="00DE17E0" w:rsidRDefault="00DE17E0" w:rsidP="00DE17E0">
      <w:pPr>
        <w:spacing w:after="0" w:line="240" w:lineRule="auto"/>
        <w:jc w:val="center"/>
        <w:rPr>
          <w:rFonts w:ascii="Kunstler Script" w:eastAsia="Times New Roman" w:hAnsi="Kunstler Script" w:cs="Arial"/>
          <w:b/>
          <w:i/>
          <w:color w:val="BE0E90"/>
          <w:sz w:val="32"/>
          <w:szCs w:val="32"/>
          <w:shd w:val="clear" w:color="auto" w:fill="FFFFFF"/>
          <w:lang w:eastAsia="ru-RU"/>
        </w:rPr>
      </w:pPr>
      <w:r w:rsidRPr="00DE17E0">
        <w:rPr>
          <w:rFonts w:ascii="Kunstler Script" w:eastAsia="Times New Roman" w:hAnsi="Kunstler Script" w:cs="Arial"/>
          <w:b/>
          <w:i/>
          <w:color w:val="BE0E90"/>
          <w:sz w:val="32"/>
          <w:szCs w:val="32"/>
          <w:shd w:val="clear" w:color="auto" w:fill="FFFFFF"/>
          <w:lang w:eastAsia="ru-RU"/>
        </w:rPr>
        <w:t>«</w:t>
      </w:r>
      <w:bookmarkStart w:id="0" w:name="_GoBack"/>
      <w:r w:rsidRPr="00DE17E0">
        <w:rPr>
          <w:rFonts w:ascii="Arial" w:eastAsia="Times New Roman" w:hAnsi="Arial" w:cs="Arial"/>
          <w:b/>
          <w:i/>
          <w:color w:val="BE0E90"/>
          <w:sz w:val="32"/>
          <w:szCs w:val="32"/>
          <w:shd w:val="clear" w:color="auto" w:fill="FFFFFF"/>
          <w:lang w:eastAsia="ru-RU"/>
        </w:rPr>
        <w:t>ФОРМИРОВАНИЕ</w:t>
      </w:r>
      <w:r w:rsidRPr="00DE17E0">
        <w:rPr>
          <w:rFonts w:ascii="Kunstler Script" w:eastAsia="Times New Roman" w:hAnsi="Kunstler Script" w:cs="Arial"/>
          <w:b/>
          <w:i/>
          <w:color w:val="BE0E90"/>
          <w:sz w:val="32"/>
          <w:szCs w:val="32"/>
          <w:shd w:val="clear" w:color="auto" w:fill="FFFFFF"/>
          <w:lang w:eastAsia="ru-RU"/>
        </w:rPr>
        <w:t xml:space="preserve"> </w:t>
      </w:r>
      <w:r w:rsidRPr="00DE17E0">
        <w:rPr>
          <w:rFonts w:ascii="Arial" w:eastAsia="Times New Roman" w:hAnsi="Arial" w:cs="Arial"/>
          <w:b/>
          <w:i/>
          <w:color w:val="BE0E90"/>
          <w:sz w:val="32"/>
          <w:szCs w:val="32"/>
          <w:shd w:val="clear" w:color="auto" w:fill="FFFFFF"/>
          <w:lang w:eastAsia="ru-RU"/>
        </w:rPr>
        <w:t>ЖИЗНЕСТОЙКОСТИ</w:t>
      </w:r>
      <w:r w:rsidRPr="00DE17E0">
        <w:rPr>
          <w:rFonts w:ascii="Kunstler Script" w:eastAsia="Times New Roman" w:hAnsi="Kunstler Script" w:cs="Arial"/>
          <w:b/>
          <w:i/>
          <w:color w:val="BE0E90"/>
          <w:sz w:val="32"/>
          <w:szCs w:val="32"/>
          <w:shd w:val="clear" w:color="auto" w:fill="FFFFFF"/>
          <w:lang w:eastAsia="ru-RU"/>
        </w:rPr>
        <w:t xml:space="preserve"> </w:t>
      </w:r>
      <w:r w:rsidRPr="00DE17E0">
        <w:rPr>
          <w:rFonts w:ascii="Arial" w:eastAsia="Times New Roman" w:hAnsi="Arial" w:cs="Arial"/>
          <w:b/>
          <w:i/>
          <w:color w:val="BE0E90"/>
          <w:sz w:val="32"/>
          <w:szCs w:val="32"/>
          <w:shd w:val="clear" w:color="auto" w:fill="FFFFFF"/>
          <w:lang w:eastAsia="ru-RU"/>
        </w:rPr>
        <w:t>У</w:t>
      </w:r>
      <w:r w:rsidRPr="00DE17E0">
        <w:rPr>
          <w:rFonts w:ascii="Kunstler Script" w:eastAsia="Times New Roman" w:hAnsi="Kunstler Script" w:cs="Arial"/>
          <w:b/>
          <w:i/>
          <w:color w:val="BE0E90"/>
          <w:sz w:val="32"/>
          <w:szCs w:val="32"/>
          <w:shd w:val="clear" w:color="auto" w:fill="FFFFFF"/>
          <w:lang w:eastAsia="ru-RU"/>
        </w:rPr>
        <w:t xml:space="preserve"> </w:t>
      </w:r>
      <w:r w:rsidRPr="00DE17E0">
        <w:rPr>
          <w:rFonts w:ascii="Arial" w:eastAsia="Times New Roman" w:hAnsi="Arial" w:cs="Arial"/>
          <w:b/>
          <w:i/>
          <w:color w:val="BE0E90"/>
          <w:sz w:val="32"/>
          <w:szCs w:val="32"/>
          <w:shd w:val="clear" w:color="auto" w:fill="FFFFFF"/>
          <w:lang w:eastAsia="ru-RU"/>
        </w:rPr>
        <w:t>ДЕТЕЙ</w:t>
      </w:r>
      <w:bookmarkEnd w:id="0"/>
      <w:r w:rsidRPr="00DE17E0">
        <w:rPr>
          <w:rFonts w:ascii="Kunstler Script" w:eastAsia="Times New Roman" w:hAnsi="Kunstler Script" w:cs="Arial"/>
          <w:b/>
          <w:i/>
          <w:color w:val="BE0E90"/>
          <w:sz w:val="32"/>
          <w:szCs w:val="32"/>
          <w:shd w:val="clear" w:color="auto" w:fill="FFFFFF"/>
          <w:lang w:eastAsia="ru-RU"/>
        </w:rPr>
        <w:t>»</w:t>
      </w:r>
    </w:p>
    <w:p w:rsidR="00DE17E0" w:rsidRPr="00DE17E0" w:rsidRDefault="00DE17E0" w:rsidP="00DE17E0">
      <w:pPr>
        <w:spacing w:after="0" w:line="240" w:lineRule="auto"/>
        <w:jc w:val="center"/>
        <w:rPr>
          <w:rFonts w:ascii="Calibri" w:eastAsia="Times New Roman" w:hAnsi="Calibri" w:cs="Times New Roman"/>
          <w:color w:val="BE0E90"/>
          <w:sz w:val="32"/>
          <w:szCs w:val="32"/>
          <w:lang w:eastAsia="ru-RU"/>
        </w:rPr>
      </w:pP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Жизнестойкость характеризует меру способности личности выдерживать стрессовую ситуацию, сохраняя внутреннюю сбалансированность и не снижая успешности деятельности. Жизнестойкие люди обладают тремя важными качествами. Они умеют принимать действительность такой, какова она есть; они глубоко убеждены, что наша жизнь имеет смысл (основу для этой убежденности часто дает приверженность тем или иным ценностям); они отличаются  умением импровизировать и находить правильные решения.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Жизнестойкость придаёт силы   человеку для преодоления препятствий и противодействий. Она даёт толчок к развитию способностей, возможности проявить лучшие свои человеческие качества, освобождает  от оков неуверенности, комплексов и пессимизма.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Проявления жизнестойкости в повседневной жизни помогает преодолеть порою даже серьезные недуги; там, где пессимист предвидит лишь фатальный исход, жизнестойкий человек находит надежду.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Как воспитать жизнестойкость  у ребенка.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Жизнестойкость лучше всего воспитывать с детства в семье,  приучая ребенка самостоятельно принимать решения, не бояться ошибок,  не бездействовать.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Поощряйте самостоятельность ребенка.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Ясно, четко формулируйте правила и требуйте их соблюдения. Четко сформулируйте запреты. Их должно быть немного: только те действия, которые угрожают жизни.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Подчеркивайте значимость семьи, чувства гордости и родства.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Предоставляйте ребенку возможность открыто выражать свои чувства. Поощряйте активность ребенка.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Четкое определяйте и называйте проблемы, подчеркивайте, что проблемы – это часть нормальной жизни. Совместно ищите выход.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Обучайте ребенка поведению в обществе: дружелюбию, общительности, ответственности, взаимовыручке.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Помогайте ребенку в перестройке негативных эмоций в </w:t>
      </w:r>
      <w:proofErr w:type="gramStart"/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позитивные</w:t>
      </w:r>
      <w:proofErr w:type="gramEnd"/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Поощряйте веру ребенка в себя и в его способность действовать самостоятельно.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Объясняйте, как и где ребенок может попросить помощь в случае необходимости.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Чаще давайте возможность делать ребенку что-то самому, подбадривайте, хвалите, как хорошо у него получается.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Подчеркивайте заслуги детей, признавайте достижения, не сравнивая их с другими.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Приучайте ребенка ставить перед собой реальные цели и достигать их. Отдавайте себе отчет, что нельзя делать все на пять. Помните: не ошибается тот, кто ничего не делает. 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Воспитывайте любовью. Детям необходимо чувствовать нашу любовь без каких-либо «если» («Если не будешь есть кашу, не буду тебя любить»). Они должны знать, что им не надо что-либо делать для того, чтобы заслужить любовь. Страх заставляет чувствовать свою неполноценность, порождает замкнутость, враждебность.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Проявляйте интерес и уважение к мнению ребенка.</w:t>
      </w:r>
    </w:p>
    <w:p w:rsidR="00DE17E0" w:rsidRPr="00DE17E0" w:rsidRDefault="00DE17E0" w:rsidP="00DE17E0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E17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Создавайте защищенную среду с ощущением постоянства, где ребенок не забыт и он важен, отсутствуют оскорбления и унижения. Каждому человеку необходимо, чтобы его любили. </w:t>
      </w:r>
    </w:p>
    <w:p w:rsidR="00102632" w:rsidRDefault="00102632"/>
    <w:sectPr w:rsidR="0010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FC"/>
    <w:rsid w:val="00102632"/>
    <w:rsid w:val="007765FC"/>
    <w:rsid w:val="00D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2024-12-06T07:31:00Z</dcterms:created>
  <dcterms:modified xsi:type="dcterms:W3CDTF">2024-12-06T07:32:00Z</dcterms:modified>
</cp:coreProperties>
</file>