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after="160" w:line="259" w:lineRule="auto"/>
        <w:rPr>
          <w:rFonts w:ascii="Times New Roman" w:eastAsia="Times New Roman" w:hAnsi="Times New Roman"/>
          <w:b/>
          <w:bCs/>
          <w:sz w:val="28"/>
          <w:szCs w:val="28"/>
          <w:rtl w:val="off"/>
        </w:rPr>
      </w:pPr>
      <w:r>
        <w:rPr>
          <w:rFonts w:ascii="Times New Roman" w:eastAsia="Times New Roman" w:hAnsi="Times New Roman" w:hint="default"/>
          <w:b/>
          <w:bCs/>
          <w:sz w:val="28"/>
          <w:szCs w:val="28"/>
          <w:rtl w:val="off"/>
        </w:rPr>
        <w:t>Консультация для родителей «</w:t>
      </w:r>
      <w:r>
        <w:rPr>
          <w:rFonts w:ascii="Times New Roman" w:eastAsia="Times New Roman" w:hAnsi="Times New Roman" w:hint="default"/>
          <w:b/>
          <w:bCs/>
          <w:sz w:val="28"/>
          <w:szCs w:val="28"/>
        </w:rPr>
        <w:t>Безопасносность детей в летнее время года</w:t>
      </w:r>
      <w:r>
        <w:rPr>
          <w:rFonts w:ascii="Times New Roman" w:eastAsia="Times New Roman" w:hAnsi="Times New Roman" w:hint="default"/>
          <w:b/>
          <w:bCs/>
          <w:sz w:val="28"/>
          <w:szCs w:val="28"/>
          <w:rtl w:val="off"/>
        </w:rPr>
        <w:t>»</w:t>
      </w:r>
    </w:p>
    <w:p>
      <w:pPr>
        <w:jc w:val="center"/>
        <w:spacing w:after="160" w:line="259" w:lineRule="auto"/>
        <w:rPr>
          <w:rFonts w:ascii="Times New Roman" w:eastAsia="Times New Roman" w:hAnsi="Times New Roman" w:hint="default"/>
          <w:sz w:val="28"/>
          <w:szCs w:val="28"/>
        </w:rPr>
      </w:pP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Лето — самое короткое и долгожданное время года для детей и их родителей. Пока есть возможность, хочется успеть всё: вволю погулять, искупаться, покататься на велосипеде, и заняться другими увлекательными делами, на которые зимой никогда не хватает времени. А чтобы долгие каникулы не омрачились травмами и болезнями — достаточно соблюдать правила безопасности летом для детей: и взрослым, и, конечно, самим детям. Лето характеризуется нарастанием двигательной активности и увеличением физических возможностей ребёнка, которые, сочетаясь с повышенной любознательностью и стремлением к самостоятельности, нередко приводят к возникновению опасных ситуаций.</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Главное, что должны помнить родители – ни при каких обстоятельствах не оставлять ребёнка без присмотра. Необходимо выделить некоторые правила поведения, которые дети должны выполнять неукоснительно, так как от этого зависят их здоровье и безопасность.</w:t>
      </w:r>
    </w:p>
    <w:p>
      <w:pPr>
        <w:jc w:val="both"/>
        <w:spacing w:after="160" w:line="259" w:lineRule="auto"/>
        <w:rPr>
          <w:rFonts w:ascii="Times New Roman" w:eastAsia="Times New Roman" w:hAnsi="Times New Roman" w:hint="default"/>
          <w:sz w:val="28"/>
          <w:szCs w:val="28"/>
        </w:rPr>
      </w:pPr>
    </w:p>
    <w:p>
      <w:pPr>
        <w:jc w:val="center"/>
        <w:spacing w:after="160" w:line="259" w:lineRule="auto"/>
        <w:rPr>
          <w:rFonts w:ascii="Times New Roman" w:eastAsia="Times New Roman" w:hAnsi="Times New Roman" w:hint="default"/>
          <w:sz w:val="28"/>
          <w:szCs w:val="28"/>
        </w:rPr>
      </w:pPr>
      <w:r>
        <w:rPr>
          <w:rFonts w:ascii="Times New Roman" w:eastAsia="Times New Roman" w:hAnsi="Times New Roman" w:hint="default"/>
          <w:i/>
          <w:iCs/>
          <w:sz w:val="28"/>
          <w:szCs w:val="28"/>
        </w:rPr>
        <w:t>Безопасность поведения на воде</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 игнорируйте правила поведения на воде и не разрешайте делать это детям. Не купайтесь с ними в местах, где это запрещено. Не заплывайте за буйки, не прыгайте в воду со скал или в местах с неизвестным дном. Старайтесь держать ребенка в поле своего зрения, когда он находится в воде. Главное условие безопасности – купаться в сопровождении кого-то из взрослых. Необходимо объяснить ребёнку,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 Также дети должны твердо усвоить следующие правила:</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игры на воде опасны (нельзя, даже играючи, "топить" своих друзей или "прятаться" под водой);</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категорически запрещается прыгать в воду в не предназначенных для этого местах;</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нельзя нырять и плавать в местах, заросших водорослями;</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 следует далеко заплывать на надувных матрасах и кругах;</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 следует звать на помощь в шутку.</w:t>
      </w:r>
    </w:p>
    <w:p>
      <w:pPr>
        <w:jc w:val="both"/>
        <w:spacing w:after="160" w:line="259" w:lineRule="auto"/>
        <w:rPr>
          <w:rFonts w:ascii="Times New Roman" w:eastAsia="Times New Roman" w:hAnsi="Times New Roman" w:hint="default"/>
          <w:sz w:val="28"/>
          <w:szCs w:val="28"/>
        </w:rPr>
      </w:pPr>
    </w:p>
    <w:p>
      <w:pPr>
        <w:jc w:val="center"/>
        <w:spacing w:after="160" w:line="259" w:lineRule="auto"/>
        <w:rPr>
          <w:rFonts w:ascii="Times New Roman" w:eastAsia="Times New Roman" w:hAnsi="Times New Roman" w:hint="default"/>
          <w:sz w:val="28"/>
          <w:szCs w:val="28"/>
        </w:rPr>
      </w:pPr>
      <w:r>
        <w:rPr>
          <w:rFonts w:ascii="Times New Roman" w:eastAsia="Times New Roman" w:hAnsi="Times New Roman" w:hint="default"/>
          <w:i/>
          <w:iCs/>
          <w:sz w:val="28"/>
          <w:szCs w:val="28"/>
        </w:rPr>
        <w:t>Детям о личной безопасности</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Чтобы обеспечить личную безопасность детей, необходимо выработать у них умение отказываться от нежелательного общения. Детям необходимо знать и в повседневной жизни соблюдать ряд общеизвестных правил личной безопасности:</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 ходить в отдаленные и безлюдные места (стройки, заброшенные здания, подвалы, пустыри, лесополосы, крыши высотных зданий, чердаки и др.);</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 вступать в разговор с незнакомым человеком на улице, даже если это милая женщина;</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поддерживать с родителями связь по телефону;</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сообщать родителям куда, с кем, насколько уходит из дома и как с ним можно связаться помимо его личного телефона (по телефону друзей и их родителей, по телефону тренера, классного руководителя и пр.)</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 принимать подарки и угощения от незнакомых людей;</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 пускать посторонних в свою квартиру, несмотря на то, кем они представляются (полицейский, врач, слесарь, соседка с верхнего этажа, мамина подруга и пр.);</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 садиться в чужую машину без родителей;</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 входить с незнакомым человеком в лифт;</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 трогать незнакомые подозрительные предметы;</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 вступать в общение с религиозными пропагандистами на улице или в общественном месте;</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избегать общения с пьяным человеком.</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Проверьте, знает ли ребёнок наизусть номер телефона хотя бы одного из родителей — личный телефон сына или дочери может потеряться или разрядиться, и связаться с родственниками, не зная номера наизусть, будет сложно. Всегда знайте, где сейчас находится и что делает ваш ребёнок с помощью приложения на телефоне или gps-часов «Где мои дети»: в режиме реального времени вы будете знать, где ваш ребёнок сейчас, и где он уже успел побывать, а в случае опасности получите сигнал тревоги, даже если звонок невозможен.</w:t>
      </w:r>
    </w:p>
    <w:p>
      <w:pPr>
        <w:jc w:val="both"/>
        <w:spacing w:after="160" w:line="259" w:lineRule="auto"/>
        <w:rPr>
          <w:rFonts w:ascii="Times New Roman" w:eastAsia="Times New Roman" w:hAnsi="Times New Roman" w:hint="default"/>
          <w:sz w:val="28"/>
          <w:szCs w:val="28"/>
        </w:rPr>
      </w:pPr>
    </w:p>
    <w:p>
      <w:pPr>
        <w:jc w:val="center"/>
        <w:spacing w:after="160" w:line="259" w:lineRule="auto"/>
        <w:rPr>
          <w:rFonts w:ascii="Times New Roman" w:eastAsia="Times New Roman" w:hAnsi="Times New Roman" w:hint="default"/>
          <w:sz w:val="28"/>
          <w:szCs w:val="28"/>
        </w:rPr>
      </w:pPr>
      <w:r>
        <w:rPr>
          <w:rFonts w:ascii="Times New Roman" w:eastAsia="Times New Roman" w:hAnsi="Times New Roman" w:hint="default"/>
          <w:i/>
          <w:iCs/>
          <w:sz w:val="28"/>
          <w:szCs w:val="28"/>
        </w:rPr>
        <w:t>Открытые окна</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Ежегодно с началом весенне-летнего сезона регистрируются случаи гибели детей при выпадении из окна. Как правило, во всех случаях падения, дети самостоятельно забирались на подоконник, используя в качестве подставки различные предметы мебели, и, опираясь на противомоскитную сетку, выпадали из окна вместе с ней. При этом подавляющее большинство падений происходили из-за недостатка контроля взрослыми за поведением детей, рассеянностью родных и близких, забывающих закрывать окна, отсутствие на окнах блокираторов или оконных ручек-замков, неправильной расстановкой мебели, дающей возможность детям самостоятельно забираться на подоконники, и наличие москитных сеток, создающих иллюзию закрытого окна.</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 оставлять окна открытыми, если дома маленький ребенок, поскольку достаточно отвлечься на секунду, которая может стать последним мгновением в жизни ребёнка или искалечить её навсегда.</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 использовать москитные сетки без соответствующей защиты окна – дети любят опираться на них, воспринимая как надёжную опору.</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 оставлять ребенка без присмотра.</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 ставить мебель поблизости окон, чтобы ребёнок не взобрался на подоконник и не упал.</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Тщательно подобрать аксессуары на окна. В частности, средства защиты от солнца, такие, как жалюзи и рулонные шторы должные быть без свисающих шнуров и цепочек. Ребёнок может в них запутаться и спровоцировать удушье.</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Установить на окна блокираторы или оконные ручки-замки с ключом, препятствующие открытию окна ребёнком самостоятельно.</w:t>
      </w:r>
    </w:p>
    <w:p>
      <w:pPr>
        <w:jc w:val="both"/>
        <w:spacing w:after="160" w:line="259" w:lineRule="auto"/>
        <w:rPr>
          <w:rFonts w:ascii="Times New Roman" w:eastAsia="Times New Roman" w:hAnsi="Times New Roman" w:hint="default"/>
          <w:sz w:val="28"/>
          <w:szCs w:val="28"/>
        </w:rPr>
      </w:pPr>
    </w:p>
    <w:p>
      <w:pPr>
        <w:jc w:val="center"/>
        <w:spacing w:after="160" w:line="259" w:lineRule="auto"/>
        <w:rPr>
          <w:rFonts w:ascii="Times New Roman" w:eastAsia="Times New Roman" w:hAnsi="Times New Roman" w:hint="default"/>
          <w:sz w:val="28"/>
          <w:szCs w:val="28"/>
        </w:rPr>
      </w:pPr>
      <w:r>
        <w:rPr>
          <w:rFonts w:ascii="Times New Roman" w:eastAsia="Times New Roman" w:hAnsi="Times New Roman" w:hint="default"/>
          <w:i/>
          <w:iCs/>
          <w:sz w:val="28"/>
          <w:szCs w:val="28"/>
        </w:rPr>
        <w:t>Безопасное поведение в лесу</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Прогулка в лес – это очень хороший отдых, который укрепляет здоровье, знакомит ребёнка с родной природой. Но есть некоторые правила, с которыми взрослые должны обязательно ознакомить ребёнка, так как лес может таить в себе опасность.</w:t>
      </w:r>
    </w:p>
    <w:p>
      <w:pPr>
        <w:jc w:val="both"/>
        <w:spacing w:after="160" w:line="259" w:lineRule="auto"/>
        <w:rPr>
          <w:rFonts w:ascii="Times New Roman" w:eastAsia="Times New Roman" w:hAnsi="Times New Roman"/>
          <w:sz w:val="28"/>
          <w:szCs w:val="28"/>
          <w:rtl w:val="off"/>
        </w:rPr>
      </w:pPr>
      <w:r>
        <w:rPr>
          <w:rFonts w:ascii="Times New Roman" w:eastAsia="Times New Roman" w:hAnsi="Times New Roman" w:hint="default"/>
          <w:sz w:val="28"/>
          <w:szCs w:val="28"/>
        </w:rPr>
        <w:t>Расскажите ребенку о ядовитых грибах и растениях, которые растут в лесу, на полях и лугах. Напоминайте ребёнку, что ему ни в коем случае нельзя ходить по лесу одному, нужно держаться всегда рядом с родителями. Но что делать, если он заблудился? Объясните ребёнку, что не нужно поддаваться панике и бежать, куда глаза глядят. Как только потерял родителей, следует кричать громче, чтобы можно было найти друг друга по голосу, и оставаться на месте.</w:t>
      </w:r>
    </w:p>
    <w:p>
      <w:pPr>
        <w:jc w:val="both"/>
        <w:spacing w:after="160" w:line="259" w:lineRule="auto"/>
        <w:rPr>
          <w:rFonts w:ascii="Times New Roman" w:eastAsia="Times New Roman" w:hAnsi="Times New Roman" w:hint="default"/>
          <w:sz w:val="28"/>
          <w:szCs w:val="28"/>
        </w:rPr>
      </w:pPr>
    </w:p>
    <w:p>
      <w:pPr>
        <w:jc w:val="center"/>
        <w:spacing w:after="160" w:line="259" w:lineRule="auto"/>
        <w:rPr>
          <w:rFonts w:ascii="Times New Roman" w:eastAsia="Times New Roman" w:hAnsi="Times New Roman" w:hint="default"/>
          <w:sz w:val="28"/>
          <w:szCs w:val="28"/>
        </w:rPr>
      </w:pPr>
      <w:r>
        <w:rPr>
          <w:rFonts w:ascii="Times New Roman" w:eastAsia="Times New Roman" w:hAnsi="Times New Roman" w:hint="default"/>
          <w:i/>
          <w:iCs/>
          <w:sz w:val="28"/>
          <w:szCs w:val="28"/>
        </w:rPr>
        <w:t>Ролики, велосипеды, самокаты</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Активный отдых летом интересен и полезен для ребёнка: зимой уже не удастся покататься на велосипеде, роликах и самокате. Но любой активный вид спорта может быть опасен! Согласно статистике, аварии на велосипеде и падения — одни из основных причин детских травм летом. Соблюдайте правила безопасности во время летних забав, и пусть здоровье ребёнка от активной деятельности только укрепляется!</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Расскажите ребёнку, какие правила нужно соблюдать при летней активности, чтобы свести риск травм к минимуму:</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при катании на велосипеде, самокате, роликах необходимо защитить уязвимые места: надевать шлем, наколенники, налокотники — детские хирурги утверждают, что большинство травм удалось бы избежать, если бы дети были соответствующим образом экипированы;</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ролики, велосипед или самокат должны подходить ребёнку по размеру: велосипед не должен быть низким</w:t>
      </w: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или слишком высоким, ролики должны плотно фиксировать ногу, но не пережимать её;</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электросамокат — опасный транспорт: он развивает большую скорость, плохо виден автомобилистам и мешает пешеходам на тротуарах, поэтому лучше предпочесть электросамокату обычный самокат;</w:t>
      </w:r>
    </w:p>
    <w:p>
      <w:pPr>
        <w:jc w:val="both"/>
        <w:spacing w:after="160" w:line="259" w:lineRule="auto"/>
        <w:rPr>
          <w:rFonts w:ascii="Times New Roman" w:eastAsia="Times New Roman" w:hAnsi="Times New Roman" w:hint="default"/>
          <w:sz w:val="28"/>
          <w:szCs w:val="28"/>
          <w:rtl w:val="off"/>
        </w:rPr>
      </w:pPr>
      <w:r>
        <w:rPr>
          <w:rFonts w:ascii="Times New Roman" w:eastAsia="Times New Roman" w:hAnsi="Times New Roman" w:hint="default"/>
          <w:sz w:val="28"/>
          <w:szCs w:val="28"/>
        </w:rPr>
        <w:t>упасть во время катания может любой — и учиться падать нужно правильно: сгруппироваться, свернувшись калачиком, не выставляя руки вперёд.</w:t>
      </w:r>
    </w:p>
    <w:p>
      <w:pPr>
        <w:jc w:val="both"/>
        <w:spacing w:after="160" w:line="259" w:lineRule="auto"/>
        <w:rPr>
          <w:rFonts w:ascii="Times New Roman" w:eastAsia="Times New Roman" w:hAnsi="Times New Roman" w:hint="default"/>
          <w:sz w:val="28"/>
          <w:szCs w:val="28"/>
        </w:rPr>
      </w:pPr>
    </w:p>
    <w:p>
      <w:pPr>
        <w:jc w:val="center"/>
        <w:spacing w:after="160" w:line="259" w:lineRule="auto"/>
        <w:rPr>
          <w:rFonts w:ascii="Times New Roman" w:eastAsia="Times New Roman" w:hAnsi="Times New Roman" w:hint="default"/>
          <w:sz w:val="28"/>
          <w:szCs w:val="28"/>
        </w:rPr>
      </w:pPr>
      <w:r>
        <w:rPr>
          <w:rFonts w:ascii="Times New Roman" w:eastAsia="Times New Roman" w:hAnsi="Times New Roman" w:hint="default"/>
          <w:i/>
          <w:iCs/>
          <w:sz w:val="28"/>
          <w:szCs w:val="28"/>
        </w:rPr>
        <w:t>Как эффективно обеспечить безопасность дошкольника?</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Практические советы по обеспечению безопасности детей дошкольного возраста</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Все потенциально опасные для ребенка дошкольного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отвернетесь хоть на минуту. Запомните, фраза «от всего не убережешься» НЕ оправдание, в данном случае лучше перестараться, чем потом горько сожалеть. Тем более способов защиты на сегодняшний день есть много. Например, эффективное средство разграничения доступа в квартире - это ворота безопасности,</w:t>
      </w: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которые устанавливаются в дверные проемы или крепятся к произвольным местам на стенах. А для локальной защиты опасных мест можно применять колпачки на ручки плиты, блокираторы для окон и духового шкафа, заглушки на электрические розетки и защитные уголки на острые края мебели. Кстати, высокая мебель, которая может упасть (например, небольшой шкафчик) должна быть надежно закреплена к стене, это же касается и высоких предметов типа елки;</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Нельзя никогда оставлять маленького ребенка наедине с потенциально опасными предметами. К таковым относятся, кстати, и многие игрушки. Мелкие детали, химические вещества (клей, краски, пластилин), острые, горячие или тяжелые предметы могут нанести значительный вред. Запомните, что даже обычная бытовая химия, которой вы моете тарелки, в случае заглатываниявещества (например, ребенок потянул в рот губку</w:t>
      </w:r>
      <w:r>
        <w:rPr>
          <w:rFonts w:ascii="Times New Roman" w:eastAsia="Times New Roman" w:hAnsi="Times New Roman" w:hint="default"/>
          <w:sz w:val="28"/>
          <w:szCs w:val="28"/>
          <w:rtl w:val="off"/>
        </w:rPr>
        <w:t xml:space="preserve"> </w:t>
      </w:r>
      <w:r>
        <w:rPr>
          <w:rFonts w:ascii="Times New Roman" w:eastAsia="Times New Roman" w:hAnsi="Times New Roman" w:hint="default"/>
          <w:sz w:val="28"/>
          <w:szCs w:val="28"/>
        </w:rPr>
        <w:t>пропитанную им) может вызвать серьезнейший химических ожог ротовой полости и гортани малыша. А горячая кастрюля, поставленная на стол со скатертью, несет еще более реальную угрозу малышу. Ведь он может потянуть за край скатерти и ошпариться содержимым кастрюли. Фраза «я оставила трехлетнего сына на его пятилетнюю сестру и думала, что всё будет хорошо» – это преступление против своих детей. Это же так же касается и прогулок на улице, где ходят большие собаки, взрослые с нездоровой психикой, на земле могут быть осколки бутылок и так далее. При прогулкахна улице старайтесь находиться от малыша на таком расстоянии, чтобы вы четко видели, что он выкопал из земли или что находится рядом, обычно это расстоянии должно не превышать двух метров. 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удар которой способен нанести малышу серьезную физическую и психологическую травму;</w:t>
      </w:r>
    </w:p>
    <w:p>
      <w:pPr>
        <w:jc w:val="both"/>
        <w:spacing w:after="160" w:line="259" w:lineRule="auto"/>
        <w:rPr>
          <w:rFonts w:ascii="Times New Roman" w:eastAsia="Times New Roman" w:hAnsi="Times New Roman" w:hint="default"/>
          <w:sz w:val="28"/>
          <w:szCs w:val="28"/>
        </w:rPr>
      </w:pPr>
      <w:r>
        <w:rPr>
          <w:rFonts w:ascii="Times New Roman" w:eastAsia="Times New Roman" w:hAnsi="Times New Roman" w:hint="default"/>
          <w:sz w:val="28"/>
          <w:szCs w:val="28"/>
        </w:rPr>
        <w:t>Всегда четко разъясняйте детям основы правил безопасности. Но всегда учитывайте их возраст. Если вы скажете двухлетке «не лезь в розетку, там ток», то в лучшем случае он вас НЕ поймет, а в худшем опустит отрицательную частицу «не» и именно полезет в розетку. А вы не знали, что дети игнорируют отрицательные частицы? В общем, учтите, что для каждого возраста и уровня восприятия должны быть свои методы обучения безопасному поведению.</w:t>
      </w:r>
    </w:p>
    <w:p>
      <w:pPr>
        <w:jc w:val="both"/>
        <w:rPr>
          <w:rFonts w:ascii="Times New Roman" w:eastAsia="Times New Roman" w:hAnsi="Times New Roman" w:hint="default"/>
          <w:sz w:val="28"/>
          <w:szCs w:val="28"/>
        </w:rPr>
      </w:pPr>
    </w:p>
    <w:sectPr>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ko-KR" w:bidi="ar-SA"/>
        <w:rFonts w:asciiTheme="minorHAnsi" w:eastAsiaTheme="minorEastAsia"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cp:revision>
  <dcterms:created xsi:type="dcterms:W3CDTF">2024-07-11T10:40:22Z</dcterms:created>
  <dcterms:modified xsi:type="dcterms:W3CDTF">2024-07-11T10:50:12Z</dcterms:modified>
  <cp:version>0900.0000.01</cp:version>
</cp:coreProperties>
</file>